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4AA8A" w14:textId="77777777" w:rsidR="00936481" w:rsidRPr="00936481" w:rsidRDefault="00504022" w:rsidP="00936481">
      <w:pPr>
        <w:jc w:val="right"/>
        <w:rPr>
          <w:b/>
        </w:rPr>
      </w:pPr>
      <w:r w:rsidRPr="00936481">
        <w:rPr>
          <w:b/>
        </w:rPr>
        <w:t xml:space="preserve">Проект </w:t>
      </w:r>
    </w:p>
    <w:p w14:paraId="04AF548A" w14:textId="77777777" w:rsidR="00936481" w:rsidRDefault="00936481">
      <w:pPr>
        <w:rPr>
          <w:b/>
        </w:rPr>
      </w:pPr>
    </w:p>
    <w:p w14:paraId="554AF4E5" w14:textId="77777777" w:rsidR="004B6869" w:rsidRPr="00936481" w:rsidRDefault="00936481">
      <w:pPr>
        <w:rPr>
          <w:b/>
        </w:rPr>
      </w:pPr>
      <w:r w:rsidRPr="00936481">
        <w:rPr>
          <w:b/>
        </w:rPr>
        <w:t>П</w:t>
      </w:r>
      <w:r w:rsidR="00504022" w:rsidRPr="00936481">
        <w:rPr>
          <w:b/>
        </w:rPr>
        <w:t>оложени</w:t>
      </w:r>
      <w:r w:rsidRPr="00936481">
        <w:rPr>
          <w:b/>
        </w:rPr>
        <w:t>е</w:t>
      </w:r>
      <w:r w:rsidR="00504022" w:rsidRPr="00936481">
        <w:rPr>
          <w:b/>
        </w:rPr>
        <w:t xml:space="preserve"> о </w:t>
      </w:r>
      <w:r w:rsidR="008D36A8" w:rsidRPr="00936481">
        <w:rPr>
          <w:b/>
        </w:rPr>
        <w:t>Ц</w:t>
      </w:r>
      <w:r w:rsidR="00504022" w:rsidRPr="00936481">
        <w:rPr>
          <w:b/>
        </w:rPr>
        <w:t>ентральной комиссии по подготовке кадров ФСТР.</w:t>
      </w:r>
    </w:p>
    <w:p w14:paraId="37A1C8F6" w14:textId="77777777" w:rsidR="00504022" w:rsidRDefault="00504022"/>
    <w:p w14:paraId="54A7620D" w14:textId="77777777" w:rsidR="00504022" w:rsidRPr="00936481" w:rsidRDefault="00972AA2" w:rsidP="00DB2C4F">
      <w:pPr>
        <w:pStyle w:val="a3"/>
        <w:numPr>
          <w:ilvl w:val="0"/>
          <w:numId w:val="1"/>
        </w:numPr>
        <w:rPr>
          <w:b/>
          <w:sz w:val="27"/>
          <w:szCs w:val="27"/>
        </w:rPr>
      </w:pPr>
      <w:r w:rsidRPr="00936481">
        <w:rPr>
          <w:b/>
          <w:sz w:val="27"/>
          <w:szCs w:val="27"/>
        </w:rPr>
        <w:t>Общие положения</w:t>
      </w:r>
    </w:p>
    <w:p w14:paraId="34698103" w14:textId="77777777" w:rsidR="00DB2C4F" w:rsidRPr="00936481" w:rsidRDefault="00DB2C4F" w:rsidP="00684790">
      <w:pPr>
        <w:pStyle w:val="a3"/>
        <w:numPr>
          <w:ilvl w:val="1"/>
          <w:numId w:val="1"/>
        </w:numPr>
        <w:jc w:val="both"/>
        <w:rPr>
          <w:sz w:val="27"/>
          <w:szCs w:val="27"/>
        </w:rPr>
      </w:pPr>
      <w:r w:rsidRPr="00936481">
        <w:rPr>
          <w:sz w:val="27"/>
          <w:szCs w:val="27"/>
        </w:rPr>
        <w:t>Центральная Комиссия по подготовке кадров ФСТР (ЦКПК) является структурны</w:t>
      </w:r>
      <w:r w:rsidR="00526548" w:rsidRPr="00936481">
        <w:rPr>
          <w:sz w:val="27"/>
          <w:szCs w:val="27"/>
        </w:rPr>
        <w:t>м</w:t>
      </w:r>
      <w:r w:rsidRPr="00936481">
        <w:rPr>
          <w:sz w:val="27"/>
          <w:szCs w:val="27"/>
        </w:rPr>
        <w:t xml:space="preserve"> подразделени</w:t>
      </w:r>
      <w:r w:rsidR="00526548" w:rsidRPr="00936481">
        <w:rPr>
          <w:sz w:val="27"/>
          <w:szCs w:val="27"/>
        </w:rPr>
        <w:t>ем</w:t>
      </w:r>
      <w:r w:rsidRPr="00936481">
        <w:rPr>
          <w:sz w:val="27"/>
          <w:szCs w:val="27"/>
        </w:rPr>
        <w:t xml:space="preserve"> Комитета по маршрутам и создается решением Президиума ФСТР.</w:t>
      </w:r>
    </w:p>
    <w:p w14:paraId="4E872655" w14:textId="77777777" w:rsidR="00DB2C4F" w:rsidRPr="00936481" w:rsidRDefault="00972945" w:rsidP="00684790">
      <w:pPr>
        <w:pStyle w:val="a3"/>
        <w:numPr>
          <w:ilvl w:val="1"/>
          <w:numId w:val="1"/>
        </w:numPr>
        <w:jc w:val="both"/>
        <w:rPr>
          <w:sz w:val="27"/>
          <w:szCs w:val="27"/>
        </w:rPr>
      </w:pPr>
      <w:r w:rsidRPr="00936481">
        <w:rPr>
          <w:sz w:val="27"/>
          <w:szCs w:val="27"/>
        </w:rPr>
        <w:t>ЦКПК в своей деятельности руководствуется Уставом ФСТР, настоящим Положением, решениями Съезда, Совета и Президиума ФСТР, МК ФСТР и другими нормативными документами по спортивному туризму, а такж</w:t>
      </w:r>
      <w:r w:rsidR="00684790" w:rsidRPr="00936481">
        <w:rPr>
          <w:sz w:val="27"/>
          <w:szCs w:val="27"/>
        </w:rPr>
        <w:t>е действующим законодательством РФ.</w:t>
      </w:r>
    </w:p>
    <w:p w14:paraId="31D66757" w14:textId="77777777" w:rsidR="00DB2C4F" w:rsidRPr="00936481" w:rsidRDefault="00DB2C4F" w:rsidP="00DB2C4F">
      <w:pPr>
        <w:pStyle w:val="a3"/>
        <w:ind w:left="0" w:firstLine="1069"/>
        <w:jc w:val="both"/>
        <w:rPr>
          <w:sz w:val="24"/>
          <w:szCs w:val="24"/>
        </w:rPr>
      </w:pPr>
    </w:p>
    <w:p w14:paraId="094753FE" w14:textId="77777777" w:rsidR="00DB2C4F" w:rsidRPr="00936481" w:rsidRDefault="00972AA2" w:rsidP="00DB2C4F">
      <w:pPr>
        <w:pStyle w:val="a3"/>
        <w:numPr>
          <w:ilvl w:val="0"/>
          <w:numId w:val="1"/>
        </w:numPr>
        <w:rPr>
          <w:b/>
          <w:sz w:val="27"/>
          <w:szCs w:val="27"/>
        </w:rPr>
      </w:pPr>
      <w:r w:rsidRPr="00936481">
        <w:rPr>
          <w:b/>
          <w:sz w:val="27"/>
          <w:szCs w:val="27"/>
        </w:rPr>
        <w:t>Цель и задачи ЦКПК</w:t>
      </w:r>
    </w:p>
    <w:p w14:paraId="106DF385" w14:textId="77777777" w:rsidR="00DB2C4F" w:rsidRPr="00936481" w:rsidRDefault="00684790" w:rsidP="00684790">
      <w:pPr>
        <w:pStyle w:val="a3"/>
        <w:numPr>
          <w:ilvl w:val="1"/>
          <w:numId w:val="1"/>
        </w:numPr>
        <w:jc w:val="both"/>
        <w:rPr>
          <w:sz w:val="27"/>
          <w:szCs w:val="27"/>
        </w:rPr>
      </w:pPr>
      <w:r w:rsidRPr="00936481">
        <w:rPr>
          <w:sz w:val="27"/>
          <w:szCs w:val="27"/>
        </w:rPr>
        <w:t>Цель</w:t>
      </w:r>
      <w:r w:rsidR="00B66911" w:rsidRPr="00936481">
        <w:rPr>
          <w:sz w:val="27"/>
          <w:szCs w:val="27"/>
        </w:rPr>
        <w:t xml:space="preserve"> -</w:t>
      </w:r>
      <w:r w:rsidR="0030789A" w:rsidRPr="00936481">
        <w:rPr>
          <w:sz w:val="27"/>
          <w:szCs w:val="27"/>
        </w:rPr>
        <w:t xml:space="preserve"> обеспечени</w:t>
      </w:r>
      <w:r w:rsidR="001E7284" w:rsidRPr="00936481">
        <w:rPr>
          <w:sz w:val="27"/>
          <w:szCs w:val="27"/>
        </w:rPr>
        <w:t>е</w:t>
      </w:r>
      <w:r w:rsidR="0030789A" w:rsidRPr="00936481">
        <w:rPr>
          <w:sz w:val="27"/>
          <w:szCs w:val="27"/>
        </w:rPr>
        <w:t xml:space="preserve"> квалифицированными кадрами спортивного туризма в России.</w:t>
      </w:r>
    </w:p>
    <w:p w14:paraId="6523EA4A" w14:textId="77777777" w:rsidR="00684790" w:rsidRPr="00936481" w:rsidRDefault="00684790" w:rsidP="00684790">
      <w:pPr>
        <w:pStyle w:val="a3"/>
        <w:numPr>
          <w:ilvl w:val="1"/>
          <w:numId w:val="1"/>
        </w:numPr>
        <w:jc w:val="both"/>
        <w:rPr>
          <w:sz w:val="27"/>
          <w:szCs w:val="27"/>
        </w:rPr>
      </w:pPr>
      <w:r w:rsidRPr="00936481">
        <w:rPr>
          <w:sz w:val="27"/>
          <w:szCs w:val="27"/>
        </w:rPr>
        <w:t>Задачи:</w:t>
      </w:r>
    </w:p>
    <w:p w14:paraId="2DE002D5" w14:textId="77777777" w:rsidR="0030789A" w:rsidRPr="00936481" w:rsidRDefault="0030789A" w:rsidP="0030789A">
      <w:pPr>
        <w:pStyle w:val="a3"/>
        <w:numPr>
          <w:ilvl w:val="0"/>
          <w:numId w:val="3"/>
        </w:numPr>
        <w:jc w:val="both"/>
        <w:rPr>
          <w:sz w:val="27"/>
          <w:szCs w:val="27"/>
        </w:rPr>
      </w:pPr>
      <w:r w:rsidRPr="00936481">
        <w:rPr>
          <w:sz w:val="27"/>
          <w:szCs w:val="27"/>
        </w:rPr>
        <w:t>разработка нормативной документации в области подготовки кадров спортивного туризма России;</w:t>
      </w:r>
    </w:p>
    <w:p w14:paraId="05D97914" w14:textId="77777777" w:rsidR="0030789A" w:rsidRPr="00936481" w:rsidRDefault="0030789A" w:rsidP="0030789A">
      <w:pPr>
        <w:pStyle w:val="a3"/>
        <w:numPr>
          <w:ilvl w:val="0"/>
          <w:numId w:val="3"/>
        </w:numPr>
        <w:jc w:val="both"/>
        <w:rPr>
          <w:sz w:val="27"/>
          <w:szCs w:val="27"/>
        </w:rPr>
      </w:pPr>
      <w:r w:rsidRPr="00936481">
        <w:rPr>
          <w:sz w:val="27"/>
          <w:szCs w:val="27"/>
        </w:rPr>
        <w:t>научно-методическое обеспечение подготовки кадров спортивного туризма России;</w:t>
      </w:r>
    </w:p>
    <w:p w14:paraId="0306A3A0" w14:textId="77777777" w:rsidR="0030789A" w:rsidRPr="00936481" w:rsidRDefault="0030789A" w:rsidP="0030789A">
      <w:pPr>
        <w:pStyle w:val="a3"/>
        <w:numPr>
          <w:ilvl w:val="0"/>
          <w:numId w:val="3"/>
        </w:numPr>
        <w:jc w:val="both"/>
        <w:rPr>
          <w:sz w:val="27"/>
          <w:szCs w:val="27"/>
        </w:rPr>
      </w:pPr>
      <w:r w:rsidRPr="00936481">
        <w:rPr>
          <w:sz w:val="27"/>
          <w:szCs w:val="27"/>
        </w:rPr>
        <w:t>организация и проведение всероссийских мероприятий по подготовке кадров спортивного туризма;</w:t>
      </w:r>
    </w:p>
    <w:p w14:paraId="30BFDCCF" w14:textId="77777777" w:rsidR="0030789A" w:rsidRPr="00936481" w:rsidRDefault="0030789A" w:rsidP="0030789A">
      <w:pPr>
        <w:pStyle w:val="a3"/>
        <w:numPr>
          <w:ilvl w:val="0"/>
          <w:numId w:val="3"/>
        </w:numPr>
        <w:jc w:val="both"/>
        <w:rPr>
          <w:sz w:val="27"/>
          <w:szCs w:val="27"/>
        </w:rPr>
      </w:pPr>
      <w:r w:rsidRPr="00936481">
        <w:rPr>
          <w:sz w:val="27"/>
          <w:szCs w:val="27"/>
        </w:rPr>
        <w:t>содействие развитию системы подготовки кадров спортивного туризма на региональном уровне.</w:t>
      </w:r>
    </w:p>
    <w:p w14:paraId="4B86C712" w14:textId="77777777" w:rsidR="0030789A" w:rsidRPr="00936481" w:rsidRDefault="0030789A" w:rsidP="0030789A">
      <w:pPr>
        <w:pStyle w:val="a3"/>
        <w:ind w:left="2149"/>
        <w:jc w:val="both"/>
        <w:rPr>
          <w:sz w:val="24"/>
          <w:szCs w:val="24"/>
        </w:rPr>
      </w:pPr>
      <w:bookmarkStart w:id="0" w:name="_GoBack"/>
      <w:bookmarkEnd w:id="0"/>
    </w:p>
    <w:p w14:paraId="0C8FCE2A" w14:textId="77777777" w:rsidR="0030789A" w:rsidRPr="00936481" w:rsidRDefault="0030789A" w:rsidP="0030789A">
      <w:pPr>
        <w:pStyle w:val="a3"/>
        <w:numPr>
          <w:ilvl w:val="0"/>
          <w:numId w:val="1"/>
        </w:numPr>
        <w:rPr>
          <w:b/>
          <w:sz w:val="27"/>
          <w:szCs w:val="27"/>
        </w:rPr>
      </w:pPr>
      <w:r w:rsidRPr="00936481">
        <w:rPr>
          <w:b/>
          <w:sz w:val="27"/>
          <w:szCs w:val="27"/>
        </w:rPr>
        <w:t>Функции</w:t>
      </w:r>
    </w:p>
    <w:p w14:paraId="03E4E5D2" w14:textId="77777777" w:rsidR="00684790" w:rsidRPr="00936481" w:rsidRDefault="0030789A" w:rsidP="0030789A">
      <w:pPr>
        <w:pStyle w:val="a3"/>
        <w:numPr>
          <w:ilvl w:val="1"/>
          <w:numId w:val="1"/>
        </w:numPr>
        <w:jc w:val="both"/>
        <w:rPr>
          <w:sz w:val="27"/>
          <w:szCs w:val="27"/>
        </w:rPr>
      </w:pPr>
      <w:r w:rsidRPr="00936481">
        <w:rPr>
          <w:sz w:val="27"/>
          <w:szCs w:val="27"/>
        </w:rPr>
        <w:t>Р</w:t>
      </w:r>
      <w:r w:rsidR="00684790" w:rsidRPr="00936481">
        <w:rPr>
          <w:sz w:val="27"/>
          <w:szCs w:val="27"/>
        </w:rPr>
        <w:t>азработка, совершенствование и внедрение систем подготовки кадров по группе дисциплин «маршрут», программ повышения квалификац</w:t>
      </w:r>
      <w:r w:rsidRPr="00936481">
        <w:rPr>
          <w:sz w:val="27"/>
          <w:szCs w:val="27"/>
        </w:rPr>
        <w:t>ии спортсменов, судей, тренеров.</w:t>
      </w:r>
    </w:p>
    <w:p w14:paraId="7F51647B" w14:textId="77777777" w:rsidR="0030789A" w:rsidRPr="00936481" w:rsidRDefault="0030789A" w:rsidP="0030789A">
      <w:pPr>
        <w:pStyle w:val="a3"/>
        <w:numPr>
          <w:ilvl w:val="1"/>
          <w:numId w:val="1"/>
        </w:numPr>
        <w:jc w:val="both"/>
        <w:rPr>
          <w:sz w:val="27"/>
          <w:szCs w:val="27"/>
        </w:rPr>
      </w:pPr>
      <w:r w:rsidRPr="00936481">
        <w:rPr>
          <w:sz w:val="27"/>
          <w:szCs w:val="27"/>
        </w:rPr>
        <w:t>Разработка, совершенствование и внедрение положений, регламентов, перечней, правил, норм и иных нормативных документов, методических рекомендаций.</w:t>
      </w:r>
    </w:p>
    <w:p w14:paraId="7088AF8D" w14:textId="77777777" w:rsidR="0030789A" w:rsidRPr="00936481" w:rsidRDefault="0030789A" w:rsidP="0030789A">
      <w:pPr>
        <w:pStyle w:val="a3"/>
        <w:numPr>
          <w:ilvl w:val="1"/>
          <w:numId w:val="1"/>
        </w:numPr>
        <w:jc w:val="both"/>
        <w:rPr>
          <w:sz w:val="27"/>
          <w:szCs w:val="27"/>
        </w:rPr>
      </w:pPr>
      <w:r w:rsidRPr="00936481">
        <w:rPr>
          <w:sz w:val="27"/>
          <w:szCs w:val="27"/>
        </w:rPr>
        <w:t xml:space="preserve">Разработка, организация и проведение мероприятий, связанных с подготовкой и повышением квалификации кадров спортивного туризма по группе дисциплин «маршрут» в России. </w:t>
      </w:r>
    </w:p>
    <w:p w14:paraId="46C3B194" w14:textId="77777777" w:rsidR="0030789A" w:rsidRPr="00936481" w:rsidRDefault="0030789A" w:rsidP="0030789A">
      <w:pPr>
        <w:pStyle w:val="a3"/>
        <w:numPr>
          <w:ilvl w:val="1"/>
          <w:numId w:val="1"/>
        </w:numPr>
        <w:jc w:val="both"/>
        <w:rPr>
          <w:sz w:val="27"/>
          <w:szCs w:val="27"/>
        </w:rPr>
      </w:pPr>
      <w:r w:rsidRPr="00936481">
        <w:rPr>
          <w:sz w:val="27"/>
          <w:szCs w:val="27"/>
        </w:rPr>
        <w:t>Взаимодействие с профильными организациями по подготовке инструкторов детско-юношеского туризма.</w:t>
      </w:r>
    </w:p>
    <w:p w14:paraId="5C805042" w14:textId="77777777" w:rsidR="0030789A" w:rsidRPr="00936481" w:rsidRDefault="0030789A" w:rsidP="0030789A">
      <w:pPr>
        <w:pStyle w:val="a3"/>
        <w:numPr>
          <w:ilvl w:val="1"/>
          <w:numId w:val="1"/>
        </w:numPr>
        <w:jc w:val="both"/>
        <w:rPr>
          <w:sz w:val="27"/>
          <w:szCs w:val="27"/>
        </w:rPr>
      </w:pPr>
      <w:r w:rsidRPr="00936481">
        <w:rPr>
          <w:sz w:val="27"/>
          <w:szCs w:val="27"/>
        </w:rPr>
        <w:t>Организация проведения всероссийских учебных мероприятий (школ</w:t>
      </w:r>
      <w:r w:rsidR="00B66911" w:rsidRPr="00936481">
        <w:rPr>
          <w:sz w:val="27"/>
          <w:szCs w:val="27"/>
        </w:rPr>
        <w:t>,</w:t>
      </w:r>
      <w:r w:rsidRPr="00936481">
        <w:rPr>
          <w:sz w:val="27"/>
          <w:szCs w:val="27"/>
        </w:rPr>
        <w:t xml:space="preserve"> сборов, семинаров и других мероприятий) спортивного туризма по группе дисциплин «маршрут».</w:t>
      </w:r>
    </w:p>
    <w:p w14:paraId="4193D77B" w14:textId="77777777" w:rsidR="0030789A" w:rsidRPr="00936481" w:rsidRDefault="0030789A" w:rsidP="0030789A">
      <w:pPr>
        <w:pStyle w:val="a3"/>
        <w:numPr>
          <w:ilvl w:val="1"/>
          <w:numId w:val="1"/>
        </w:numPr>
        <w:jc w:val="both"/>
        <w:rPr>
          <w:sz w:val="27"/>
          <w:szCs w:val="27"/>
        </w:rPr>
      </w:pPr>
      <w:r w:rsidRPr="00936481">
        <w:rPr>
          <w:sz w:val="27"/>
          <w:szCs w:val="27"/>
        </w:rPr>
        <w:t>Оказание помощи региональным КПК в вопросах подготовки кадров спортивного туризма по группе дисциплин «маршрут».</w:t>
      </w:r>
    </w:p>
    <w:p w14:paraId="5FBE6BEA" w14:textId="77777777" w:rsidR="0030789A" w:rsidRPr="00936481" w:rsidRDefault="0030789A" w:rsidP="0030789A">
      <w:pPr>
        <w:pStyle w:val="a3"/>
        <w:numPr>
          <w:ilvl w:val="1"/>
          <w:numId w:val="1"/>
        </w:numPr>
        <w:jc w:val="both"/>
        <w:rPr>
          <w:sz w:val="27"/>
          <w:szCs w:val="27"/>
        </w:rPr>
      </w:pPr>
      <w:r w:rsidRPr="00936481">
        <w:rPr>
          <w:sz w:val="27"/>
          <w:szCs w:val="27"/>
        </w:rPr>
        <w:t>С</w:t>
      </w:r>
      <w:r w:rsidR="00684790" w:rsidRPr="00936481">
        <w:rPr>
          <w:sz w:val="27"/>
          <w:szCs w:val="27"/>
        </w:rPr>
        <w:t>огласование полномочий региональных КПК по группе дисциплин «маршрут».</w:t>
      </w:r>
      <w:r w:rsidRPr="00936481">
        <w:rPr>
          <w:sz w:val="27"/>
          <w:szCs w:val="27"/>
        </w:rPr>
        <w:t xml:space="preserve"> </w:t>
      </w:r>
    </w:p>
    <w:p w14:paraId="273ECEDE" w14:textId="77777777" w:rsidR="0030789A" w:rsidRPr="00936481" w:rsidRDefault="0030789A" w:rsidP="0030789A">
      <w:pPr>
        <w:pStyle w:val="a3"/>
        <w:numPr>
          <w:ilvl w:val="1"/>
          <w:numId w:val="1"/>
        </w:numPr>
        <w:jc w:val="both"/>
        <w:rPr>
          <w:sz w:val="27"/>
          <w:szCs w:val="27"/>
        </w:rPr>
      </w:pPr>
      <w:r w:rsidRPr="00936481">
        <w:rPr>
          <w:sz w:val="27"/>
          <w:szCs w:val="27"/>
        </w:rPr>
        <w:t>К</w:t>
      </w:r>
      <w:r w:rsidR="00684790" w:rsidRPr="00936481">
        <w:rPr>
          <w:sz w:val="27"/>
          <w:szCs w:val="27"/>
        </w:rPr>
        <w:t>валификационно-сертификационная работа с кадрами по группе дисциплин «маршрут»</w:t>
      </w:r>
      <w:r w:rsidRPr="00936481">
        <w:rPr>
          <w:sz w:val="27"/>
          <w:szCs w:val="27"/>
        </w:rPr>
        <w:t>.</w:t>
      </w:r>
    </w:p>
    <w:p w14:paraId="2F92F2D7" w14:textId="77777777" w:rsidR="0030789A" w:rsidRPr="00936481" w:rsidRDefault="0030789A" w:rsidP="0030789A">
      <w:pPr>
        <w:pStyle w:val="a3"/>
        <w:numPr>
          <w:ilvl w:val="1"/>
          <w:numId w:val="1"/>
        </w:numPr>
        <w:jc w:val="both"/>
        <w:rPr>
          <w:sz w:val="27"/>
          <w:szCs w:val="27"/>
        </w:rPr>
      </w:pPr>
      <w:r w:rsidRPr="00936481">
        <w:rPr>
          <w:sz w:val="27"/>
          <w:szCs w:val="27"/>
        </w:rPr>
        <w:t>У</w:t>
      </w:r>
      <w:r w:rsidR="00421522" w:rsidRPr="00936481">
        <w:rPr>
          <w:sz w:val="27"/>
          <w:szCs w:val="27"/>
        </w:rPr>
        <w:t>чет кадров, оформление документов связанных с аттестацией и переаттестацией кадров спортивного туризма по группе дисциплин «м</w:t>
      </w:r>
      <w:r w:rsidR="00F54D03" w:rsidRPr="00936481">
        <w:rPr>
          <w:sz w:val="27"/>
          <w:szCs w:val="27"/>
        </w:rPr>
        <w:t>а</w:t>
      </w:r>
      <w:r w:rsidR="00421522" w:rsidRPr="00936481">
        <w:rPr>
          <w:sz w:val="27"/>
          <w:szCs w:val="27"/>
        </w:rPr>
        <w:t>ршрут»</w:t>
      </w:r>
      <w:r w:rsidRPr="00936481">
        <w:rPr>
          <w:sz w:val="27"/>
          <w:szCs w:val="27"/>
        </w:rPr>
        <w:t>.</w:t>
      </w:r>
    </w:p>
    <w:p w14:paraId="337AF3EE" w14:textId="77777777" w:rsidR="00684790" w:rsidRPr="00936481" w:rsidRDefault="0030789A" w:rsidP="0030789A">
      <w:pPr>
        <w:pStyle w:val="a3"/>
        <w:numPr>
          <w:ilvl w:val="1"/>
          <w:numId w:val="1"/>
        </w:numPr>
        <w:jc w:val="both"/>
        <w:rPr>
          <w:sz w:val="27"/>
          <w:szCs w:val="27"/>
        </w:rPr>
      </w:pPr>
      <w:r w:rsidRPr="00936481">
        <w:rPr>
          <w:sz w:val="27"/>
          <w:szCs w:val="27"/>
        </w:rPr>
        <w:lastRenderedPageBreak/>
        <w:t>В</w:t>
      </w:r>
      <w:r w:rsidR="00D5220A" w:rsidRPr="00936481">
        <w:rPr>
          <w:sz w:val="27"/>
          <w:szCs w:val="27"/>
        </w:rPr>
        <w:t>ыполнение других функций подготовки кадров спортивного туризма по группе дисциплин «маршрут», не относящихся к исключительным полномочиям руководящих органов ФСТР, необходимых для достижения цели работы комиссии.</w:t>
      </w:r>
    </w:p>
    <w:p w14:paraId="0EECB26D" w14:textId="77777777" w:rsidR="00D5220A" w:rsidRPr="00936481" w:rsidRDefault="00D5220A" w:rsidP="00D5220A">
      <w:pPr>
        <w:jc w:val="both"/>
        <w:rPr>
          <w:sz w:val="24"/>
          <w:szCs w:val="24"/>
        </w:rPr>
      </w:pPr>
    </w:p>
    <w:p w14:paraId="2985C595" w14:textId="77777777" w:rsidR="00DB2C4F" w:rsidRPr="00936481" w:rsidRDefault="004F4715" w:rsidP="00DB2C4F">
      <w:pPr>
        <w:pStyle w:val="a3"/>
        <w:numPr>
          <w:ilvl w:val="0"/>
          <w:numId w:val="1"/>
        </w:numPr>
        <w:rPr>
          <w:b/>
          <w:sz w:val="27"/>
          <w:szCs w:val="27"/>
        </w:rPr>
      </w:pPr>
      <w:r w:rsidRPr="00936481">
        <w:rPr>
          <w:b/>
          <w:sz w:val="27"/>
          <w:szCs w:val="27"/>
        </w:rPr>
        <w:t>С</w:t>
      </w:r>
      <w:r w:rsidR="00792485" w:rsidRPr="00936481">
        <w:rPr>
          <w:b/>
          <w:sz w:val="27"/>
          <w:szCs w:val="27"/>
        </w:rPr>
        <w:t>труктура</w:t>
      </w:r>
      <w:r w:rsidRPr="00936481">
        <w:rPr>
          <w:b/>
          <w:sz w:val="27"/>
          <w:szCs w:val="27"/>
        </w:rPr>
        <w:t>, руководящие органы</w:t>
      </w:r>
      <w:r w:rsidR="00792485" w:rsidRPr="00936481">
        <w:rPr>
          <w:b/>
          <w:sz w:val="27"/>
          <w:szCs w:val="27"/>
        </w:rPr>
        <w:t xml:space="preserve"> ЦКПК</w:t>
      </w:r>
    </w:p>
    <w:p w14:paraId="0BF9B1A2" w14:textId="77777777" w:rsidR="00227610" w:rsidRPr="00936481" w:rsidRDefault="00C03214" w:rsidP="00C03214">
      <w:pPr>
        <w:pStyle w:val="a3"/>
        <w:numPr>
          <w:ilvl w:val="1"/>
          <w:numId w:val="1"/>
        </w:numPr>
        <w:jc w:val="both"/>
        <w:rPr>
          <w:sz w:val="27"/>
          <w:szCs w:val="27"/>
        </w:rPr>
      </w:pPr>
      <w:r w:rsidRPr="00936481">
        <w:rPr>
          <w:sz w:val="27"/>
          <w:szCs w:val="27"/>
        </w:rPr>
        <w:t>ЦКПК ФСТР создается путём делегирования представителей региональных Федераций, представителей видовых комиссий, специалистов, направляемых Президиумом ФСТР. Представители должны иметь доступ к средствам дистанционного голосования.</w:t>
      </w:r>
    </w:p>
    <w:p w14:paraId="052058CA" w14:textId="77777777" w:rsidR="00D5220A" w:rsidRPr="00936481" w:rsidRDefault="00227610" w:rsidP="00227610">
      <w:pPr>
        <w:pStyle w:val="a3"/>
        <w:numPr>
          <w:ilvl w:val="1"/>
          <w:numId w:val="1"/>
        </w:numPr>
        <w:jc w:val="both"/>
        <w:rPr>
          <w:sz w:val="27"/>
          <w:szCs w:val="27"/>
        </w:rPr>
      </w:pPr>
      <w:r w:rsidRPr="00936481">
        <w:rPr>
          <w:sz w:val="27"/>
          <w:szCs w:val="27"/>
        </w:rPr>
        <w:t>Работой ЦКПК руководит председатель</w:t>
      </w:r>
      <w:r w:rsidR="00526548" w:rsidRPr="00936481">
        <w:rPr>
          <w:sz w:val="27"/>
          <w:szCs w:val="27"/>
        </w:rPr>
        <w:t xml:space="preserve"> Комиссии</w:t>
      </w:r>
      <w:r w:rsidRPr="00936481">
        <w:rPr>
          <w:sz w:val="27"/>
          <w:szCs w:val="27"/>
        </w:rPr>
        <w:t xml:space="preserve">. Председатель избирается членами ЦКПК простым большинством голосов. Кандидатуры на пост председателя ЦКПК выдвигаются членами ЦКПК из своего состава. </w:t>
      </w:r>
      <w:r w:rsidR="00526548" w:rsidRPr="00936481">
        <w:rPr>
          <w:sz w:val="27"/>
          <w:szCs w:val="27"/>
        </w:rPr>
        <w:t>П</w:t>
      </w:r>
      <w:r w:rsidRPr="00936481">
        <w:rPr>
          <w:sz w:val="27"/>
          <w:szCs w:val="27"/>
        </w:rPr>
        <w:t>роект состава ЦКПК представляется на утверждение Президиум</w:t>
      </w:r>
      <w:r w:rsidR="00526548" w:rsidRPr="00936481">
        <w:rPr>
          <w:sz w:val="27"/>
          <w:szCs w:val="27"/>
        </w:rPr>
        <w:t>у</w:t>
      </w:r>
      <w:r w:rsidRPr="00936481">
        <w:rPr>
          <w:sz w:val="27"/>
          <w:szCs w:val="27"/>
        </w:rPr>
        <w:t xml:space="preserve"> ФСТР. Кандидатура избранного председателя ЦКПК утверждается на </w:t>
      </w:r>
      <w:r w:rsidR="00F2093D" w:rsidRPr="00936481">
        <w:rPr>
          <w:sz w:val="27"/>
          <w:szCs w:val="27"/>
        </w:rPr>
        <w:t>П</w:t>
      </w:r>
      <w:r w:rsidRPr="00936481">
        <w:rPr>
          <w:sz w:val="27"/>
          <w:szCs w:val="27"/>
        </w:rPr>
        <w:t>резидиуме</w:t>
      </w:r>
      <w:r w:rsidR="00F2093D" w:rsidRPr="00936481">
        <w:rPr>
          <w:sz w:val="27"/>
          <w:szCs w:val="27"/>
        </w:rPr>
        <w:t xml:space="preserve"> ФСТР</w:t>
      </w:r>
      <w:r w:rsidRPr="00936481">
        <w:rPr>
          <w:sz w:val="27"/>
          <w:szCs w:val="27"/>
        </w:rPr>
        <w:t xml:space="preserve">. Перевыборы состава ЦКПК </w:t>
      </w:r>
      <w:r w:rsidR="001E7284" w:rsidRPr="00936481">
        <w:rPr>
          <w:sz w:val="27"/>
          <w:szCs w:val="27"/>
        </w:rPr>
        <w:t>проводятся согласно Устава ФСТР и Положения о ЦКПК.</w:t>
      </w:r>
    </w:p>
    <w:p w14:paraId="44FAF50E" w14:textId="77777777" w:rsidR="0030789A" w:rsidRPr="00936481" w:rsidRDefault="00C03214" w:rsidP="00C03214">
      <w:pPr>
        <w:pStyle w:val="a3"/>
        <w:numPr>
          <w:ilvl w:val="1"/>
          <w:numId w:val="1"/>
        </w:numPr>
        <w:jc w:val="both"/>
        <w:rPr>
          <w:sz w:val="27"/>
          <w:szCs w:val="27"/>
        </w:rPr>
      </w:pPr>
      <w:r w:rsidRPr="00936481">
        <w:rPr>
          <w:sz w:val="27"/>
          <w:szCs w:val="27"/>
        </w:rPr>
        <w:t>Для ведения текущей организационной работы по выполнению целей и задач, стоящих перед ЦКПК, из ее состава формируется Бюро ЦКПК. Бюро избирается членами ЦКПК простым большинством голосов, а также по представлению Президиума ФСТР.</w:t>
      </w:r>
    </w:p>
    <w:p w14:paraId="6A97F259" w14:textId="77777777" w:rsidR="00227610" w:rsidRPr="00936481" w:rsidRDefault="001319E5" w:rsidP="00227610">
      <w:pPr>
        <w:pStyle w:val="a3"/>
        <w:numPr>
          <w:ilvl w:val="1"/>
          <w:numId w:val="1"/>
        </w:numPr>
        <w:jc w:val="both"/>
        <w:rPr>
          <w:sz w:val="27"/>
          <w:szCs w:val="27"/>
        </w:rPr>
      </w:pPr>
      <w:r w:rsidRPr="00936481">
        <w:rPr>
          <w:sz w:val="27"/>
          <w:szCs w:val="27"/>
        </w:rPr>
        <w:t>Если к моменту окончания полномочий ЦКПК ФСТР, определенных Советом, не принято решение о роспуске или приостановке его деятельности, действие полномочий ЦКПК ФСТР продлевается на срок</w:t>
      </w:r>
      <w:r w:rsidR="00F2780D" w:rsidRPr="00936481">
        <w:rPr>
          <w:sz w:val="27"/>
          <w:szCs w:val="27"/>
        </w:rPr>
        <w:t>,</w:t>
      </w:r>
      <w:r w:rsidRPr="00936481">
        <w:rPr>
          <w:sz w:val="27"/>
          <w:szCs w:val="27"/>
        </w:rPr>
        <w:t xml:space="preserve"> определенный последним решением Совета ФСТР, без каких-либо дополнительных решений на продление полномочий.</w:t>
      </w:r>
    </w:p>
    <w:p w14:paraId="62393F7C" w14:textId="77777777" w:rsidR="0030789A" w:rsidRPr="00936481" w:rsidRDefault="0030789A" w:rsidP="0030789A">
      <w:pPr>
        <w:pStyle w:val="a3"/>
        <w:numPr>
          <w:ilvl w:val="1"/>
          <w:numId w:val="1"/>
        </w:numPr>
        <w:jc w:val="both"/>
        <w:rPr>
          <w:sz w:val="27"/>
          <w:szCs w:val="27"/>
        </w:rPr>
      </w:pPr>
      <w:r w:rsidRPr="00936481">
        <w:rPr>
          <w:sz w:val="27"/>
          <w:szCs w:val="27"/>
        </w:rPr>
        <w:t xml:space="preserve">ЦКПК может быть реорганизована или распущена по решению </w:t>
      </w:r>
      <w:r w:rsidR="00526548" w:rsidRPr="00936481">
        <w:rPr>
          <w:sz w:val="27"/>
          <w:szCs w:val="27"/>
        </w:rPr>
        <w:t>С</w:t>
      </w:r>
      <w:r w:rsidRPr="00936481">
        <w:rPr>
          <w:sz w:val="27"/>
          <w:szCs w:val="27"/>
        </w:rPr>
        <w:t>ъезда или Совета ФСТР.</w:t>
      </w:r>
    </w:p>
    <w:p w14:paraId="49455B40" w14:textId="77777777" w:rsidR="001319E5" w:rsidRPr="00936481" w:rsidRDefault="001319E5" w:rsidP="001319E5">
      <w:pPr>
        <w:pStyle w:val="a3"/>
        <w:ind w:left="1429"/>
        <w:jc w:val="both"/>
        <w:rPr>
          <w:sz w:val="24"/>
          <w:szCs w:val="24"/>
        </w:rPr>
      </w:pPr>
    </w:p>
    <w:p w14:paraId="04CA92FA" w14:textId="77777777" w:rsidR="00227610" w:rsidRPr="00936481" w:rsidRDefault="004F4715" w:rsidP="00DB2C4F">
      <w:pPr>
        <w:pStyle w:val="a3"/>
        <w:numPr>
          <w:ilvl w:val="0"/>
          <w:numId w:val="1"/>
        </w:numPr>
        <w:rPr>
          <w:b/>
          <w:sz w:val="27"/>
          <w:szCs w:val="27"/>
        </w:rPr>
      </w:pPr>
      <w:r w:rsidRPr="00936481">
        <w:rPr>
          <w:b/>
          <w:sz w:val="27"/>
          <w:szCs w:val="27"/>
        </w:rPr>
        <w:t>Деятельность</w:t>
      </w:r>
      <w:r w:rsidR="00227610" w:rsidRPr="00936481">
        <w:rPr>
          <w:b/>
          <w:sz w:val="27"/>
          <w:szCs w:val="27"/>
        </w:rPr>
        <w:t xml:space="preserve"> ЦКПК</w:t>
      </w:r>
    </w:p>
    <w:p w14:paraId="6A75236F" w14:textId="77777777" w:rsidR="00227610" w:rsidRPr="00936481" w:rsidRDefault="00227610" w:rsidP="00227610">
      <w:pPr>
        <w:pStyle w:val="a3"/>
        <w:numPr>
          <w:ilvl w:val="1"/>
          <w:numId w:val="1"/>
        </w:numPr>
        <w:jc w:val="both"/>
        <w:rPr>
          <w:sz w:val="27"/>
          <w:szCs w:val="27"/>
        </w:rPr>
      </w:pPr>
      <w:r w:rsidRPr="00936481">
        <w:rPr>
          <w:sz w:val="27"/>
          <w:szCs w:val="27"/>
        </w:rPr>
        <w:t xml:space="preserve">Заседания ЦКПК ФСТР проводятся </w:t>
      </w:r>
      <w:r w:rsidR="003A1160" w:rsidRPr="00936481">
        <w:rPr>
          <w:sz w:val="27"/>
          <w:szCs w:val="27"/>
        </w:rPr>
        <w:t>по мере необходимости, но не реже двух раз в год. Допускается проведение заседаний ЦКПК ФСТР в форме интернет-конференций.</w:t>
      </w:r>
    </w:p>
    <w:p w14:paraId="2ADD5662" w14:textId="77777777" w:rsidR="003A1160" w:rsidRPr="00936481" w:rsidRDefault="003A1160" w:rsidP="00227610">
      <w:pPr>
        <w:pStyle w:val="a3"/>
        <w:numPr>
          <w:ilvl w:val="1"/>
          <w:numId w:val="1"/>
        </w:numPr>
        <w:jc w:val="both"/>
        <w:rPr>
          <w:sz w:val="27"/>
          <w:szCs w:val="27"/>
        </w:rPr>
      </w:pPr>
      <w:r w:rsidRPr="00936481">
        <w:rPr>
          <w:sz w:val="27"/>
          <w:szCs w:val="27"/>
        </w:rPr>
        <w:t xml:space="preserve">Принятие решений на заседаниях ЦКПК ФСТР осуществляется простым большинством голосов от числа присутствующих. При равенстве голосов – голос председателя является решающим. Заседание считается правомочным, если </w:t>
      </w:r>
      <w:r w:rsidR="001E7284" w:rsidRPr="00936481">
        <w:rPr>
          <w:sz w:val="27"/>
          <w:szCs w:val="27"/>
        </w:rPr>
        <w:t>в нем участвовал</w:t>
      </w:r>
      <w:r w:rsidRPr="00936481">
        <w:rPr>
          <w:sz w:val="27"/>
          <w:szCs w:val="27"/>
        </w:rPr>
        <w:t xml:space="preserve">о не менее 50% от утвержденного </w:t>
      </w:r>
      <w:r w:rsidR="00696F64" w:rsidRPr="00936481">
        <w:rPr>
          <w:sz w:val="27"/>
          <w:szCs w:val="27"/>
        </w:rPr>
        <w:t>с</w:t>
      </w:r>
      <w:r w:rsidRPr="00936481">
        <w:rPr>
          <w:sz w:val="27"/>
          <w:szCs w:val="27"/>
        </w:rPr>
        <w:t>остава ЦКПК</w:t>
      </w:r>
      <w:r w:rsidR="00696F64" w:rsidRPr="00936481">
        <w:rPr>
          <w:sz w:val="27"/>
          <w:szCs w:val="27"/>
        </w:rPr>
        <w:t>.</w:t>
      </w:r>
    </w:p>
    <w:p w14:paraId="0847A726" w14:textId="77777777" w:rsidR="00015134" w:rsidRPr="00936481" w:rsidRDefault="00015134" w:rsidP="00227610">
      <w:pPr>
        <w:pStyle w:val="a3"/>
        <w:numPr>
          <w:ilvl w:val="1"/>
          <w:numId w:val="1"/>
        </w:numPr>
        <w:jc w:val="both"/>
        <w:rPr>
          <w:sz w:val="27"/>
          <w:szCs w:val="27"/>
        </w:rPr>
      </w:pPr>
      <w:r w:rsidRPr="00936481">
        <w:rPr>
          <w:sz w:val="27"/>
          <w:szCs w:val="27"/>
        </w:rPr>
        <w:t>Бюро осуществляет оперативное руководство работой ЦКПК ФСТР в соответствии с ее основными задачами; проводит заседание не реже одного раза в квартал; согласовывает кандидатуры руководителей, преподавателей и инструкторов всероссийских учебных мероприятий; контролирует качество организации и проведения учебных мероприятий, включенных в план работы ФСТР.</w:t>
      </w:r>
    </w:p>
    <w:p w14:paraId="3FE42376" w14:textId="77777777" w:rsidR="00696F64" w:rsidRPr="00936481" w:rsidRDefault="00696F64" w:rsidP="00696F64">
      <w:pPr>
        <w:pStyle w:val="a3"/>
        <w:ind w:left="1429"/>
        <w:jc w:val="both"/>
        <w:rPr>
          <w:sz w:val="24"/>
          <w:szCs w:val="24"/>
        </w:rPr>
      </w:pPr>
    </w:p>
    <w:p w14:paraId="2E314AB9" w14:textId="77777777" w:rsidR="00DB2C4F" w:rsidRPr="00936481" w:rsidRDefault="00F2093D" w:rsidP="00DB2C4F">
      <w:pPr>
        <w:pStyle w:val="a3"/>
        <w:numPr>
          <w:ilvl w:val="0"/>
          <w:numId w:val="1"/>
        </w:numPr>
        <w:rPr>
          <w:b/>
          <w:sz w:val="27"/>
          <w:szCs w:val="27"/>
        </w:rPr>
      </w:pPr>
      <w:r w:rsidRPr="00936481">
        <w:rPr>
          <w:b/>
          <w:sz w:val="27"/>
          <w:szCs w:val="27"/>
        </w:rPr>
        <w:t>Заключительные положения</w:t>
      </w:r>
    </w:p>
    <w:p w14:paraId="340C616A" w14:textId="77777777" w:rsidR="00227610" w:rsidRPr="00936481" w:rsidRDefault="00227610" w:rsidP="00227610">
      <w:pPr>
        <w:pStyle w:val="a3"/>
        <w:numPr>
          <w:ilvl w:val="1"/>
          <w:numId w:val="1"/>
        </w:numPr>
        <w:jc w:val="both"/>
        <w:rPr>
          <w:sz w:val="27"/>
          <w:szCs w:val="27"/>
        </w:rPr>
      </w:pPr>
      <w:r w:rsidRPr="00936481">
        <w:rPr>
          <w:sz w:val="27"/>
          <w:szCs w:val="27"/>
        </w:rPr>
        <w:t xml:space="preserve">Проект Положения о ЦКПК рассматривается </w:t>
      </w:r>
      <w:r w:rsidR="001E7284" w:rsidRPr="00936481">
        <w:rPr>
          <w:sz w:val="27"/>
          <w:szCs w:val="27"/>
        </w:rPr>
        <w:t>Бюро маршрутного комитета ФСТР и утверждается на Президиуме ФСТР</w:t>
      </w:r>
      <w:r w:rsidRPr="00936481">
        <w:rPr>
          <w:sz w:val="27"/>
          <w:szCs w:val="27"/>
        </w:rPr>
        <w:t>.</w:t>
      </w:r>
    </w:p>
    <w:p w14:paraId="5A0200EA" w14:textId="77777777" w:rsidR="00227610" w:rsidRPr="00936481" w:rsidRDefault="00227610" w:rsidP="00D9300A">
      <w:pPr>
        <w:pStyle w:val="a3"/>
        <w:numPr>
          <w:ilvl w:val="1"/>
          <w:numId w:val="1"/>
        </w:numPr>
        <w:jc w:val="both"/>
        <w:rPr>
          <w:sz w:val="27"/>
          <w:szCs w:val="27"/>
        </w:rPr>
      </w:pPr>
      <w:r w:rsidRPr="00936481">
        <w:rPr>
          <w:sz w:val="27"/>
          <w:szCs w:val="27"/>
        </w:rPr>
        <w:t xml:space="preserve">Предложения по изменению данного Положения рассматриваются на </w:t>
      </w:r>
      <w:r w:rsidR="001E7284" w:rsidRPr="00936481">
        <w:rPr>
          <w:sz w:val="27"/>
          <w:szCs w:val="27"/>
        </w:rPr>
        <w:t>Бюро маршрутного комитета ФСТР и утверждается на Президиуме ФСТР</w:t>
      </w:r>
      <w:r w:rsidRPr="00936481">
        <w:rPr>
          <w:sz w:val="27"/>
          <w:szCs w:val="27"/>
        </w:rPr>
        <w:t>.</w:t>
      </w:r>
      <w:r w:rsidR="00936481" w:rsidRPr="00936481">
        <w:rPr>
          <w:sz w:val="27"/>
          <w:szCs w:val="27"/>
        </w:rPr>
        <w:t xml:space="preserve">  </w:t>
      </w:r>
    </w:p>
    <w:sectPr w:rsidR="00227610" w:rsidRPr="00936481" w:rsidSect="00936481">
      <w:pgSz w:w="11906" w:h="16838" w:code="9"/>
      <w:pgMar w:top="680" w:right="737" w:bottom="680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0460C"/>
    <w:multiLevelType w:val="hybridMultilevel"/>
    <w:tmpl w:val="18DC22C2"/>
    <w:lvl w:ilvl="0" w:tplc="E3666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760446"/>
    <w:multiLevelType w:val="multilevel"/>
    <w:tmpl w:val="E3FA7A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5C80EA7"/>
    <w:multiLevelType w:val="hybridMultilevel"/>
    <w:tmpl w:val="A6C43E00"/>
    <w:lvl w:ilvl="0" w:tplc="E36665D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89"/>
    <w:rsid w:val="00015134"/>
    <w:rsid w:val="000A1D86"/>
    <w:rsid w:val="001319E5"/>
    <w:rsid w:val="001E7284"/>
    <w:rsid w:val="00227610"/>
    <w:rsid w:val="0030789A"/>
    <w:rsid w:val="003A1160"/>
    <w:rsid w:val="00421522"/>
    <w:rsid w:val="004249FF"/>
    <w:rsid w:val="004B6869"/>
    <w:rsid w:val="004B68D1"/>
    <w:rsid w:val="004F4715"/>
    <w:rsid w:val="00504022"/>
    <w:rsid w:val="00526548"/>
    <w:rsid w:val="00545064"/>
    <w:rsid w:val="00562B89"/>
    <w:rsid w:val="00632810"/>
    <w:rsid w:val="00684790"/>
    <w:rsid w:val="00696F64"/>
    <w:rsid w:val="007142D5"/>
    <w:rsid w:val="00792485"/>
    <w:rsid w:val="008D36A8"/>
    <w:rsid w:val="008F72A3"/>
    <w:rsid w:val="00936481"/>
    <w:rsid w:val="00972945"/>
    <w:rsid w:val="00972AA2"/>
    <w:rsid w:val="009B7351"/>
    <w:rsid w:val="00AB5380"/>
    <w:rsid w:val="00B66911"/>
    <w:rsid w:val="00C03214"/>
    <w:rsid w:val="00D5220A"/>
    <w:rsid w:val="00DB2C4F"/>
    <w:rsid w:val="00F14584"/>
    <w:rsid w:val="00F2093D"/>
    <w:rsid w:val="00F2780D"/>
    <w:rsid w:val="00F5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8095"/>
  <w15:docId w15:val="{76F1A7A1-A3D1-452C-A21D-86A188A4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8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689</Words>
  <Characters>3932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Череватенко</dc:creator>
  <cp:keywords/>
  <dc:description/>
  <cp:lastModifiedBy>Пользователь Microsoft Office</cp:lastModifiedBy>
  <cp:revision>2</cp:revision>
  <cp:lastPrinted>2019-11-15T11:10:00Z</cp:lastPrinted>
  <dcterms:created xsi:type="dcterms:W3CDTF">2019-11-15T11:12:00Z</dcterms:created>
  <dcterms:modified xsi:type="dcterms:W3CDTF">2019-11-15T11:12:00Z</dcterms:modified>
</cp:coreProperties>
</file>