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E6D716" w14:textId="77777777" w:rsidR="00752FA1" w:rsidRPr="00752FA1" w:rsidRDefault="00752FA1" w:rsidP="00752FA1">
      <w:pPr>
        <w:shd w:val="clear" w:color="auto" w:fill="FFFFFF"/>
        <w:spacing w:after="525" w:line="240" w:lineRule="auto"/>
        <w:outlineLvl w:val="0"/>
        <w:rPr>
          <w:rFonts w:ascii="Arsenal" w:eastAsia="Times New Roman" w:hAnsi="Arsenal" w:cs="Arial"/>
          <w:color w:val="404040"/>
          <w:kern w:val="36"/>
          <w:sz w:val="48"/>
          <w:szCs w:val="48"/>
          <w:lang w:eastAsia="ru-RU"/>
        </w:rPr>
      </w:pPr>
      <w:r w:rsidRPr="00752FA1">
        <w:rPr>
          <w:rFonts w:ascii="Arsenal" w:eastAsia="Times New Roman" w:hAnsi="Arsenal" w:cs="Arial"/>
          <w:color w:val="404040"/>
          <w:kern w:val="36"/>
          <w:sz w:val="48"/>
          <w:szCs w:val="48"/>
          <w:lang w:eastAsia="ru-RU"/>
        </w:rPr>
        <w:t>Пути развития спортивного туризма обсудили на Всероссийском форуме в Вытегре</w:t>
      </w:r>
    </w:p>
    <w:p w14:paraId="20D63705" w14:textId="04D25FED" w:rsidR="00752FA1" w:rsidRP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noProof/>
          <w:color w:val="DD2B1C"/>
          <w:sz w:val="24"/>
          <w:szCs w:val="24"/>
          <w:lang w:eastAsia="ru-RU"/>
        </w:rPr>
        <w:drawing>
          <wp:inline distT="0" distB="0" distL="0" distR="0" wp14:anchorId="23030BC2" wp14:editId="2DED5493">
            <wp:extent cx="4761865" cy="3170555"/>
            <wp:effectExtent l="0" t="0" r="635" b="0"/>
            <wp:docPr id="1" name="Рисунок 1" descr="https://vologdatourinfo.ru/sites/default/files/styles/synimage_500/public/inline-images/fb_img_1553945602528.jpg?itok=ondgbl_T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logdatourinfo.ru/sites/default/files/styles/synimage_500/public/inline-images/fb_img_1553945602528.jpg?itok=ondgbl_T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96DFE" w14:textId="2982F4DC" w:rsidR="00752FA1" w:rsidRP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Всероссийский форум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«Спортивный туризм: актуальные вопросы и пути развития»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состоялся в минувшие выходные в Вытегорском районе. Трехдневный форум проходил на базе образовательного центра «Корабелы </w:t>
      </w:r>
      <w:proofErr w:type="spellStart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Прионежья</w:t>
      </w:r>
      <w:proofErr w:type="spellEnd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», куда приехали представители региональных федераций по спортивному туризму, организаций сферы туризма, органов исполнительной власти. Организаторами форума выступили Департамент физической культуры и спорта и Департамент культуры и туризма Вологодской области, Федерация спортивного туризма России, областной Туристско-информационный центр и Центр спортивной подготовки.</w:t>
      </w:r>
    </w:p>
    <w:p w14:paraId="65CD856F" w14:textId="77777777" w:rsidR="00752FA1" w:rsidRP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Спортивный туризм в России занимает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4-е место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(8%) по востребованности видов туризма после пляжного, культурно-познавательного и делового. Спортивный туризм – не просто разновидность туризма как такового, а настоящий вид спорта, имеющий целью спортивное совершенствование человека в преодолении естественных препятствий. Причем вид спорта командный – в спортивных походах как нигде сильны традиции взаимопомощи и взаимовыручки, спортивной дисциплины, самосовершенствования и взаимной передачи знаний и опыта. Многие спортивные туристы занимаются смежными видами спорта: спортивным ориентированием и </w:t>
      </w:r>
      <w:proofErr w:type="spellStart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мультиспортом</w:t>
      </w:r>
      <w:proofErr w:type="spellEnd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 скалолазанием, альпинизмом, рафтингом, маунтинбайком, лыжами, парусным спортом. Спортивные туристы являются, в том числе, резервом для подготовки спасателей в природной среде.</w:t>
      </w:r>
    </w:p>
    <w:p w14:paraId="1884DD33" w14:textId="77777777" w:rsidR="00752FA1" w:rsidRP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Спортивный туризм является важным инструментом воспитания и приобщения к спорту и активному образу жизни не только детей и молодежи, но и взрослого поколения. В 2019 году спортивный туризм включен в программу Всероссийских 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lastRenderedPageBreak/>
        <w:t>спортивных игр школьников «Президентские спортивные игры». Меньше месяца назад, 21 марта 2019 года, вышел приказ Минспорта России № 257 об утверждении программы развития вида спорта «спортивный туризм» в России. Данная программа стала основным документом, обеспечивающим решение приоритетных задач развития спортивного туризма на федеральном уровне.</w:t>
      </w:r>
    </w:p>
    <w:p w14:paraId="3C26BA41" w14:textId="38B828EE" w:rsid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 конце марта на Всероссийском форуме в Вытегре обсудить проблемы и перспективы развития данного вида спорта собрались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представители из 17 регионов России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: от северных областей до Республики Крым и от западных регионов до Сибири. Помимо обсуждения развития спортивного туризма в регионах в программу форума вошли и семинары-практикумы по повышению квалификации спортивных судей.</w:t>
      </w:r>
    </w:p>
    <w:p w14:paraId="34C42974" w14:textId="7F912704" w:rsid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В конференции приняли участие вице-президент Федерации спортивного туризма России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Алексей Дегтярев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 и член президиума Федерации спортивного туризма России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 xml:space="preserve">Игорь </w:t>
      </w:r>
      <w:proofErr w:type="spellStart"/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Дрогов</w:t>
      </w:r>
      <w:proofErr w:type="spellEnd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 От имени губернатора Вологодской области присутствующих приветствовал начальник Департамента физкультуры и спорта</w:t>
      </w:r>
      <w:r w:rsidR="002D2733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,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 </w:t>
      </w:r>
      <w:r w:rsidR="002D2733">
        <w:rPr>
          <w:rFonts w:ascii="Arial" w:hAnsi="Arial" w:cs="Arial"/>
          <w:color w:val="000000"/>
          <w:sz w:val="23"/>
          <w:szCs w:val="23"/>
          <w:shd w:val="clear" w:color="auto" w:fill="FFFFFF"/>
        </w:rPr>
        <w:t>о</w:t>
      </w:r>
      <w:r w:rsidR="002D2733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лимпийский чемпион 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Сергей </w:t>
      </w:r>
      <w:proofErr w:type="spellStart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Фокичев</w:t>
      </w:r>
      <w:proofErr w:type="spellEnd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.</w:t>
      </w:r>
    </w:p>
    <w:p w14:paraId="7E92D403" w14:textId="2E3A792C" w:rsidR="004F2FCE" w:rsidRDefault="004F2FCE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F2FCE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144747F5" wp14:editId="4A0389EF">
            <wp:extent cx="5940425" cy="3341370"/>
            <wp:effectExtent l="0" t="0" r="3175" b="0"/>
            <wp:docPr id="3" name="Рисунок 3" descr="C:\Users\User\Desktop\По Вологде\N0B7TJoDj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о Вологде\N0B7TJoDjU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E6B85" w14:textId="4600E638" w:rsidR="002D2733" w:rsidRDefault="002D2733" w:rsidP="00752FA1">
      <w:pPr>
        <w:shd w:val="clear" w:color="auto" w:fill="FFFFFF"/>
        <w:spacing w:after="100" w:afterAutospacing="1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 развитии туризма в Вытегорском районе рассказал глава Вытегорского муниципального района Александр Викторович Зимин.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Основным стало выступление вице-президента Федерации спортивного туризма России Алексея Владимировича Дегтярева о выработке единого подхода к организации и проведению муниципальных и региональных этапов Всероссийских спортивных соревнований "Президентские спортивные игры".</w:t>
      </w:r>
    </w:p>
    <w:p w14:paraId="2B8CD986" w14:textId="380B6944" w:rsidR="004F2FCE" w:rsidRPr="00752FA1" w:rsidRDefault="004F2FCE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40B08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lastRenderedPageBreak/>
        <w:drawing>
          <wp:inline distT="0" distB="0" distL="0" distR="0" wp14:anchorId="28D22B46" wp14:editId="7D86DAED">
            <wp:extent cx="5940425" cy="3194462"/>
            <wp:effectExtent l="0" t="0" r="3175" b="6350"/>
            <wp:docPr id="2" name="Рисунок 2" descr="C:\Users\User\Desktop\По Вологде\ZmASeSLJ9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о Вологде\ZmASeSLJ9FM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116" cy="3200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F8622" w14:textId="7814036A" w:rsidR="004F2FCE" w:rsidRDefault="004F2FCE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4F2FCE">
        <w:rPr>
          <w:rFonts w:ascii="Arial" w:eastAsia="Times New Roman" w:hAnsi="Arial" w:cs="Arial"/>
          <w:noProof/>
          <w:color w:val="404040"/>
          <w:sz w:val="24"/>
          <w:szCs w:val="24"/>
          <w:lang w:eastAsia="ru-RU"/>
        </w:rPr>
        <w:drawing>
          <wp:inline distT="0" distB="0" distL="0" distR="0" wp14:anchorId="6F737AFF" wp14:editId="3DA0CCA6">
            <wp:extent cx="5940425" cy="4454525"/>
            <wp:effectExtent l="0" t="0" r="3175" b="3175"/>
            <wp:docPr id="4" name="Рисунок 4" descr="C:\Users\User\Desktop\По Вологде\MUTANYyPU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о Вологде\MUTANYyPUD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B6949AE" w14:textId="77777777" w:rsidR="004F2FCE" w:rsidRDefault="004F2FCE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</w:p>
    <w:p w14:paraId="647718D0" w14:textId="5899B2B2" w:rsidR="00752FA1" w:rsidRPr="00752FA1" w:rsidRDefault="00752FA1" w:rsidP="00752FA1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Место проведения форума – кадетская школа «Корабелы </w:t>
      </w:r>
      <w:proofErr w:type="spellStart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Прионежья</w:t>
      </w:r>
      <w:proofErr w:type="spellEnd"/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>» – было выбрано не случайно: данный образовательный центр предоставляет возможности получения новых практических навыков туристско-краеведческой и физкультурно-спортивной направленности. </w:t>
      </w:r>
      <w:r w:rsidRPr="00752FA1">
        <w:rPr>
          <w:rFonts w:ascii="Arial" w:eastAsia="Times New Roman" w:hAnsi="Arial" w:cs="Arial"/>
          <w:b/>
          <w:bCs/>
          <w:color w:val="404040"/>
          <w:sz w:val="24"/>
          <w:szCs w:val="24"/>
          <w:lang w:eastAsia="ru-RU"/>
        </w:rPr>
        <w:t>Вологодская область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t xml:space="preserve"> имеет большой опыт проведения туристско-спортивных соревнований регионального и </w:t>
      </w:r>
      <w:r w:rsidRPr="00752FA1">
        <w:rPr>
          <w:rFonts w:ascii="Arial" w:eastAsia="Times New Roman" w:hAnsi="Arial" w:cs="Arial"/>
          <w:color w:val="404040"/>
          <w:sz w:val="24"/>
          <w:szCs w:val="24"/>
          <w:lang w:eastAsia="ru-RU"/>
        </w:rPr>
        <w:lastRenderedPageBreak/>
        <w:t>российского уровня, в том числе этапы Кубка России по спортивному туризму на пешеходных дистанциях в закрытых помещениях, Всероссийские соревнования обучающихся «Школа безопасности», Межрегиональный и Всероссийский полевой лагерь «Юный спасатель». В регионе работает 80 кандидатов и мастеров спорта по спортивному туризму, около двух тысяч детей участвуют в программах и мероприятиях спортивного туризма и почти 7 тысяч – в мероприятиях туристско-краеведческой направленности. 78 жителей области стали победителями и призерами всероссийских туристско-спортивных соревнований. Развитие активного туризма входит в перечень задач Стратегии социально-экономического развития Вологодской области на период до 2030 года.</w:t>
      </w:r>
    </w:p>
    <w:p w14:paraId="47FFBCF4" w14:textId="77777777" w:rsidR="00752FA1" w:rsidRPr="00752FA1" w:rsidRDefault="00752FA1" w:rsidP="00752FA1">
      <w:pPr>
        <w:shd w:val="clear" w:color="auto" w:fill="FFFFFF"/>
        <w:spacing w:after="100" w:afterAutospacing="1" w:line="240" w:lineRule="auto"/>
        <w:jc w:val="right"/>
        <w:rPr>
          <w:rFonts w:ascii="Arial" w:eastAsia="Times New Roman" w:hAnsi="Arial" w:cs="Arial"/>
          <w:color w:val="404040"/>
          <w:sz w:val="24"/>
          <w:szCs w:val="24"/>
          <w:lang w:eastAsia="ru-RU"/>
        </w:rPr>
      </w:pPr>
      <w:r w:rsidRPr="00752FA1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 xml:space="preserve">Елена </w:t>
      </w:r>
      <w:proofErr w:type="spellStart"/>
      <w:r w:rsidRPr="00752FA1">
        <w:rPr>
          <w:rFonts w:ascii="Arial" w:eastAsia="Times New Roman" w:hAnsi="Arial" w:cs="Arial"/>
          <w:i/>
          <w:iCs/>
          <w:color w:val="404040"/>
          <w:sz w:val="24"/>
          <w:szCs w:val="24"/>
          <w:lang w:eastAsia="ru-RU"/>
        </w:rPr>
        <w:t>Легчанова</w:t>
      </w:r>
      <w:proofErr w:type="spellEnd"/>
    </w:p>
    <w:p w14:paraId="11D107B8" w14:textId="77777777" w:rsidR="00217E7A" w:rsidRDefault="00217E7A"/>
    <w:sectPr w:rsidR="00217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senal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E7A"/>
    <w:rsid w:val="00217E7A"/>
    <w:rsid w:val="002D2733"/>
    <w:rsid w:val="00440B08"/>
    <w:rsid w:val="004F2FCE"/>
    <w:rsid w:val="0075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8B031"/>
  <w15:chartTrackingRefBased/>
  <w15:docId w15:val="{F4BFF254-FCEB-4307-8E78-1B516E953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52F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52F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ield">
    <w:name w:val="field"/>
    <w:basedOn w:val="a0"/>
    <w:rsid w:val="00752FA1"/>
  </w:style>
  <w:style w:type="paragraph" w:styleId="a3">
    <w:name w:val="Normal (Web)"/>
    <w:basedOn w:val="a"/>
    <w:uiPriority w:val="99"/>
    <w:semiHidden/>
    <w:unhideWhenUsed/>
    <w:rsid w:val="0075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52FA1"/>
    <w:rPr>
      <w:b/>
      <w:bCs/>
    </w:rPr>
  </w:style>
  <w:style w:type="paragraph" w:customStyle="1" w:styleId="text-align-right">
    <w:name w:val="text-align-right"/>
    <w:basedOn w:val="a"/>
    <w:rsid w:val="00752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752FA1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752F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52FA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99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7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9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2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s://vologdatourinfo.ru/sites/default/files/styles/full/public/inline-images/fb_img_1553945602528.jpg?itok=Sq_Qu6R4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2019-04-03T18:15:00Z</dcterms:created>
  <dcterms:modified xsi:type="dcterms:W3CDTF">2019-04-04T12:32:00Z</dcterms:modified>
</cp:coreProperties>
</file>