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98" w:rsidRPr="00014F3B" w:rsidRDefault="00545198" w:rsidP="00545198">
      <w:pPr>
        <w:jc w:val="center"/>
        <w:rPr>
          <w:b/>
          <w:sz w:val="24"/>
          <w:szCs w:val="24"/>
        </w:rPr>
      </w:pPr>
      <w:r w:rsidRPr="00014F3B">
        <w:rPr>
          <w:b/>
          <w:sz w:val="24"/>
          <w:szCs w:val="24"/>
        </w:rPr>
        <w:t>Аннотация</w:t>
      </w:r>
    </w:p>
    <w:p w:rsidR="00635681" w:rsidRPr="00635681" w:rsidRDefault="00545198" w:rsidP="00014F3B">
      <w:pPr>
        <w:tabs>
          <w:tab w:val="left" w:pos="2430"/>
        </w:tabs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45198">
        <w:t>Примерная учебная программа разработана для тренеров и специалистов ДЮСШ, ШВСМ и других учреждений дополнительного образования, где ведется подготовка туристов-спортсменов, занимающихся водными дисциплинами спортивного туризма</w:t>
      </w:r>
      <w:r w:rsidR="00635681">
        <w:t xml:space="preserve">, </w:t>
      </w:r>
      <w:r w:rsidR="00635681">
        <w:rPr>
          <w:rFonts w:ascii="Times New Roman" w:eastAsia="Times New Roman" w:hAnsi="Times New Roman" w:cs="Times New Roman"/>
          <w:lang w:eastAsia="ru-RU"/>
        </w:rPr>
        <w:t>которые включаю</w:t>
      </w:r>
      <w:r w:rsidR="00635681" w:rsidRPr="00635681">
        <w:rPr>
          <w:rFonts w:ascii="Times New Roman" w:eastAsia="Times New Roman" w:hAnsi="Times New Roman" w:cs="Times New Roman"/>
          <w:lang w:eastAsia="ru-RU"/>
        </w:rPr>
        <w:t>т в себя: прохождение в природной среде водных маршрутов различ</w:t>
      </w:r>
      <w:r w:rsidR="00635681">
        <w:rPr>
          <w:rFonts w:ascii="Times New Roman" w:eastAsia="Times New Roman" w:hAnsi="Times New Roman" w:cs="Times New Roman"/>
          <w:lang w:eastAsia="ru-RU"/>
        </w:rPr>
        <w:t>ной категории сложности и участие в соревнованиях на водных дистанциях.</w:t>
      </w:r>
    </w:p>
    <w:p w:rsidR="00545198" w:rsidRPr="00545198" w:rsidRDefault="00545198" w:rsidP="00014F3B">
      <w:pPr>
        <w:ind w:firstLine="709"/>
        <w:jc w:val="both"/>
      </w:pPr>
      <w:r w:rsidRPr="00545198">
        <w:t xml:space="preserve"> Программа предназначена для планирования, организации и управления учебно-тренировочным процессом на всех этапах многолетней спортивной подготовки, в ней раскрыты условия эффективного использования материала в педагогической практике.</w:t>
      </w:r>
    </w:p>
    <w:p w:rsidR="00545198" w:rsidRPr="00545198" w:rsidRDefault="00545198" w:rsidP="00014F3B">
      <w:pPr>
        <w:ind w:firstLine="709"/>
        <w:jc w:val="both"/>
      </w:pPr>
      <w:r w:rsidRPr="00545198">
        <w:t>Программа разработана как типовая и предусматривает возможность внесения изменений и дополнений с учетом специфики развития водных дисциплин спортивного туризма в субъекте Федерации</w:t>
      </w:r>
      <w:proofErr w:type="gramStart"/>
      <w:r>
        <w:t>.</w:t>
      </w:r>
      <w:proofErr w:type="gramEnd"/>
      <w:r w:rsidRPr="00545198">
        <w:t xml:space="preserve"> </w:t>
      </w:r>
      <w:r w:rsidR="00014F3B">
        <w:t>Р</w:t>
      </w:r>
      <w:r w:rsidR="00014F3B" w:rsidRPr="00545198">
        <w:t>азработка новых методических положений</w:t>
      </w:r>
      <w:r w:rsidR="00014F3B">
        <w:t>, совершенствование</w:t>
      </w:r>
      <w:r w:rsidR="00014F3B" w:rsidRPr="00545198">
        <w:t xml:space="preserve"> </w:t>
      </w:r>
      <w:r w:rsidR="00014F3B">
        <w:t>тактико-технических приемов</w:t>
      </w:r>
      <w:r w:rsidR="00014F3B" w:rsidRPr="00545198">
        <w:t xml:space="preserve">, </w:t>
      </w:r>
      <w:r w:rsidR="00014F3B">
        <w:t>р</w:t>
      </w:r>
      <w:bookmarkStart w:id="0" w:name="_GoBack"/>
      <w:bookmarkEnd w:id="0"/>
      <w:r w:rsidRPr="00545198">
        <w:t>азличные местные условия, наличие кадровой и материально-технической базы, а также другие факторы, могут служить основанием для корректировки рекомендуемой программы в каждой спортивной школе.</w:t>
      </w:r>
      <w:r w:rsidR="00984D8E" w:rsidRPr="00984D8E">
        <w:t xml:space="preserve"> </w:t>
      </w:r>
    </w:p>
    <w:p w:rsidR="00545198" w:rsidRPr="00545198" w:rsidRDefault="00014F3B" w:rsidP="00014F3B">
      <w:pPr>
        <w:ind w:firstLine="709"/>
        <w:jc w:val="both"/>
      </w:pPr>
      <w:r>
        <w:t>Программа</w:t>
      </w:r>
      <w:r w:rsidR="00545198" w:rsidRPr="00545198">
        <w:t xml:space="preserve"> состоит из теоретического и практического разделов и отражает различные</w:t>
      </w:r>
      <w:r w:rsidR="00545198">
        <w:t xml:space="preserve"> стороны спортивной подготовки</w:t>
      </w:r>
      <w:r w:rsidR="00635681">
        <w:t xml:space="preserve"> для каж</w:t>
      </w:r>
      <w:r>
        <w:t>дого года обучения. Учебный материал</w:t>
      </w:r>
      <w:r w:rsidR="00635681">
        <w:t xml:space="preserve"> </w:t>
      </w:r>
      <w:r w:rsidR="00545198" w:rsidRPr="00545198">
        <w:t xml:space="preserve">систематизирован с учетом взаимосвязи всех сторон спортивной подготовки, как в отдельном годичном цикле, так и на протяжении многолетнего </w:t>
      </w:r>
      <w:r>
        <w:t>тренировочного процесса</w:t>
      </w:r>
      <w:r w:rsidR="00545198" w:rsidRPr="00545198">
        <w:t>. Реализация программы предполагает систематическое проведение практических и теоретических занятий, обязательное выполнение учебно-тренировочного плана, переводных контрольных нормативов, участие в соревнованиях на водных маршрутах и дистанциях, а также прохождение инструкторской и судейской практики, создание условий для проведения регулярных круглогодичных занятий, проведение учебно-тренировочных походов и сборов, полевых лагерей и туристских слетов.</w:t>
      </w:r>
    </w:p>
    <w:p w:rsidR="00545198" w:rsidRPr="00545198" w:rsidRDefault="00545198" w:rsidP="00545198"/>
    <w:sectPr w:rsidR="00545198" w:rsidRPr="0054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98"/>
    <w:rsid w:val="00014F3B"/>
    <w:rsid w:val="00521496"/>
    <w:rsid w:val="00545198"/>
    <w:rsid w:val="00625764"/>
    <w:rsid w:val="00635681"/>
    <w:rsid w:val="009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96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1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519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96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1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519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Babincev</dc:creator>
  <cp:lastModifiedBy>Babincev</cp:lastModifiedBy>
  <cp:revision>1</cp:revision>
  <dcterms:created xsi:type="dcterms:W3CDTF">2013-01-29T11:08:00Z</dcterms:created>
  <dcterms:modified xsi:type="dcterms:W3CDTF">2013-01-29T12:07:00Z</dcterms:modified>
</cp:coreProperties>
</file>